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82C69" w14:textId="1B200C3B" w:rsidR="006F54E7" w:rsidRPr="00505A89" w:rsidRDefault="006F54E7" w:rsidP="00505A89">
      <w:pPr>
        <w:pBdr>
          <w:bottom w:val="single" w:sz="4" w:space="1" w:color="auto"/>
        </w:pBdr>
        <w:spacing w:after="0"/>
        <w:jc w:val="center"/>
        <w:rPr>
          <w:rFonts w:ascii="Verdana" w:hAnsi="Verdana"/>
          <w:b/>
          <w:bCs/>
          <w:sz w:val="24"/>
          <w:szCs w:val="24"/>
        </w:rPr>
      </w:pPr>
      <w:r w:rsidRPr="00505A89">
        <w:rPr>
          <w:rFonts w:ascii="Verdana" w:hAnsi="Verdana"/>
          <w:b/>
          <w:bCs/>
          <w:sz w:val="24"/>
          <w:szCs w:val="24"/>
        </w:rPr>
        <w:t>Musée de Folklore vie Frontalière</w:t>
      </w:r>
      <w:r w:rsidR="00505A89" w:rsidRPr="00505A89">
        <w:rPr>
          <w:rFonts w:ascii="Verdana" w:hAnsi="Verdana"/>
          <w:b/>
          <w:bCs/>
          <w:sz w:val="24"/>
          <w:szCs w:val="24"/>
        </w:rPr>
        <w:t xml:space="preserve"> de Mouscron</w:t>
      </w:r>
    </w:p>
    <w:p w14:paraId="3232B509" w14:textId="0576D98E" w:rsidR="00505A89" w:rsidRPr="00505A89" w:rsidRDefault="00505A89" w:rsidP="00B75478">
      <w:pPr>
        <w:pBdr>
          <w:bottom w:val="single" w:sz="4" w:space="1" w:color="auto"/>
        </w:pBdr>
        <w:spacing w:after="240"/>
        <w:jc w:val="center"/>
        <w:rPr>
          <w:rFonts w:ascii="Verdana" w:hAnsi="Verdana"/>
          <w:b/>
          <w:bCs/>
          <w:sz w:val="24"/>
          <w:szCs w:val="24"/>
        </w:rPr>
      </w:pPr>
      <w:r w:rsidRPr="00505A89">
        <w:rPr>
          <w:rFonts w:ascii="Verdana" w:hAnsi="Verdana"/>
          <w:b/>
          <w:bCs/>
          <w:sz w:val="24"/>
          <w:szCs w:val="24"/>
        </w:rPr>
        <w:t xml:space="preserve">Appel à candidature pour </w:t>
      </w:r>
      <w:r w:rsidR="00ED7BE0">
        <w:rPr>
          <w:rFonts w:ascii="Verdana" w:hAnsi="Verdana"/>
          <w:b/>
          <w:bCs/>
          <w:sz w:val="24"/>
          <w:szCs w:val="24"/>
        </w:rPr>
        <w:t xml:space="preserve">la </w:t>
      </w:r>
      <w:r w:rsidR="001F1EE8">
        <w:rPr>
          <w:rFonts w:ascii="Verdana" w:hAnsi="Verdana"/>
          <w:b/>
          <w:bCs/>
          <w:sz w:val="24"/>
          <w:szCs w:val="24"/>
        </w:rPr>
        <w:t xml:space="preserve">désignation de 12 membres </w:t>
      </w:r>
      <w:r w:rsidR="00807354">
        <w:rPr>
          <w:rFonts w:ascii="Verdana" w:hAnsi="Verdana"/>
          <w:b/>
          <w:bCs/>
          <w:sz w:val="24"/>
          <w:szCs w:val="24"/>
        </w:rPr>
        <w:t xml:space="preserve">effectifs et de 5 membres suppléants </w:t>
      </w:r>
      <w:r w:rsidR="001F1EE8">
        <w:rPr>
          <w:rFonts w:ascii="Verdana" w:hAnsi="Verdana"/>
          <w:b/>
          <w:bCs/>
          <w:sz w:val="24"/>
          <w:szCs w:val="24"/>
        </w:rPr>
        <w:t xml:space="preserve">de </w:t>
      </w:r>
      <w:r w:rsidRPr="00505A89">
        <w:rPr>
          <w:rFonts w:ascii="Verdana" w:hAnsi="Verdana"/>
          <w:b/>
          <w:bCs/>
          <w:sz w:val="24"/>
          <w:szCs w:val="24"/>
        </w:rPr>
        <w:t>la Commission d’accompagnement</w:t>
      </w:r>
    </w:p>
    <w:p w14:paraId="5F1C0865" w14:textId="4198DCB5" w:rsidR="001F1EE8" w:rsidRDefault="00505A89" w:rsidP="001F1EE8">
      <w:pPr>
        <w:spacing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Le </w:t>
      </w:r>
      <w:r w:rsidR="009B748B">
        <w:rPr>
          <w:rFonts w:ascii="Verdana" w:hAnsi="Verdana"/>
          <w:sz w:val="24"/>
          <w:szCs w:val="24"/>
        </w:rPr>
        <w:t>Collège communal</w:t>
      </w:r>
      <w:r>
        <w:rPr>
          <w:rFonts w:ascii="Verdana" w:hAnsi="Verdana"/>
          <w:sz w:val="24"/>
          <w:szCs w:val="24"/>
        </w:rPr>
        <w:t xml:space="preserve"> </w:t>
      </w:r>
      <w:r w:rsidR="00CD46BC">
        <w:rPr>
          <w:rFonts w:ascii="Verdana" w:hAnsi="Verdana"/>
          <w:sz w:val="24"/>
          <w:szCs w:val="24"/>
        </w:rPr>
        <w:t xml:space="preserve">de la Ville de Mouscron </w:t>
      </w:r>
      <w:r w:rsidR="001F1EE8">
        <w:rPr>
          <w:rFonts w:ascii="Verdana" w:hAnsi="Verdana"/>
          <w:sz w:val="24"/>
          <w:szCs w:val="24"/>
        </w:rPr>
        <w:t>lance l’</w:t>
      </w:r>
      <w:r>
        <w:rPr>
          <w:rFonts w:ascii="Verdana" w:hAnsi="Verdana"/>
          <w:sz w:val="24"/>
          <w:szCs w:val="24"/>
        </w:rPr>
        <w:t>appel à candidature pour l</w:t>
      </w:r>
      <w:r w:rsidR="00807354">
        <w:rPr>
          <w:rFonts w:ascii="Verdana" w:hAnsi="Verdana"/>
          <w:sz w:val="24"/>
          <w:szCs w:val="24"/>
        </w:rPr>
        <w:t xml:space="preserve">a </w:t>
      </w:r>
      <w:r w:rsidR="00B75478">
        <w:rPr>
          <w:rFonts w:ascii="Verdana" w:hAnsi="Verdana"/>
          <w:sz w:val="24"/>
          <w:szCs w:val="24"/>
        </w:rPr>
        <w:t xml:space="preserve">désignation </w:t>
      </w:r>
      <w:r>
        <w:rPr>
          <w:rFonts w:ascii="Verdana" w:hAnsi="Verdana"/>
          <w:sz w:val="24"/>
          <w:szCs w:val="24"/>
        </w:rPr>
        <w:t xml:space="preserve">de </w:t>
      </w:r>
      <w:r w:rsidR="00775A45">
        <w:rPr>
          <w:rFonts w:ascii="Verdana" w:hAnsi="Verdana"/>
          <w:sz w:val="24"/>
          <w:szCs w:val="24"/>
        </w:rPr>
        <w:t xml:space="preserve">12 </w:t>
      </w:r>
      <w:r w:rsidR="00ED7BE0">
        <w:rPr>
          <w:rFonts w:ascii="Verdana" w:hAnsi="Verdana"/>
          <w:sz w:val="24"/>
          <w:szCs w:val="24"/>
        </w:rPr>
        <w:t>m</w:t>
      </w:r>
      <w:r>
        <w:rPr>
          <w:rFonts w:ascii="Verdana" w:hAnsi="Verdana"/>
          <w:sz w:val="24"/>
          <w:szCs w:val="24"/>
        </w:rPr>
        <w:t xml:space="preserve">embres </w:t>
      </w:r>
      <w:r w:rsidR="00807354">
        <w:rPr>
          <w:rFonts w:ascii="Verdana" w:hAnsi="Verdana"/>
          <w:sz w:val="24"/>
          <w:szCs w:val="24"/>
        </w:rPr>
        <w:t xml:space="preserve">effectifs et de 5 membres suppléants siégeant au sein </w:t>
      </w:r>
      <w:r>
        <w:rPr>
          <w:rFonts w:ascii="Verdana" w:hAnsi="Verdana"/>
          <w:sz w:val="24"/>
          <w:szCs w:val="24"/>
        </w:rPr>
        <w:t>de la Commission d’accompagnement</w:t>
      </w:r>
      <w:r w:rsidR="009B748B">
        <w:rPr>
          <w:rFonts w:ascii="Verdana" w:hAnsi="Verdana"/>
          <w:sz w:val="24"/>
          <w:szCs w:val="24"/>
        </w:rPr>
        <w:t xml:space="preserve"> </w:t>
      </w:r>
      <w:r w:rsidR="00D84C00">
        <w:rPr>
          <w:rFonts w:ascii="Verdana" w:hAnsi="Verdana"/>
          <w:sz w:val="24"/>
          <w:szCs w:val="24"/>
        </w:rPr>
        <w:t xml:space="preserve">du </w:t>
      </w:r>
      <w:r w:rsidR="009B748B">
        <w:rPr>
          <w:rFonts w:ascii="Verdana" w:hAnsi="Verdana"/>
          <w:sz w:val="24"/>
          <w:szCs w:val="24"/>
        </w:rPr>
        <w:t>Musée de Folklore vie Frontalière</w:t>
      </w:r>
      <w:r>
        <w:rPr>
          <w:rFonts w:ascii="Verdana" w:hAnsi="Verdana"/>
          <w:sz w:val="24"/>
          <w:szCs w:val="24"/>
        </w:rPr>
        <w:t>.</w:t>
      </w:r>
      <w:r w:rsidR="00D84C00">
        <w:rPr>
          <w:rFonts w:ascii="Verdana" w:hAnsi="Verdana"/>
          <w:sz w:val="24"/>
          <w:szCs w:val="24"/>
        </w:rPr>
        <w:t xml:space="preserve">  </w:t>
      </w:r>
    </w:p>
    <w:p w14:paraId="7EEDDF58" w14:textId="51949763" w:rsidR="00505A89" w:rsidRDefault="00CD46BC" w:rsidP="001F1EE8">
      <w:pPr>
        <w:spacing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</w:t>
      </w:r>
      <w:r w:rsidR="00D84C00">
        <w:rPr>
          <w:rFonts w:ascii="Verdana" w:hAnsi="Verdana"/>
          <w:sz w:val="24"/>
          <w:szCs w:val="24"/>
        </w:rPr>
        <w:t xml:space="preserve"> mission </w:t>
      </w:r>
      <w:r>
        <w:rPr>
          <w:rFonts w:ascii="Verdana" w:hAnsi="Verdana"/>
          <w:sz w:val="24"/>
          <w:szCs w:val="24"/>
        </w:rPr>
        <w:t xml:space="preserve">de la Commission </w:t>
      </w:r>
      <w:r w:rsidR="00D84C00">
        <w:rPr>
          <w:rFonts w:ascii="Verdana" w:hAnsi="Verdana"/>
          <w:sz w:val="24"/>
          <w:szCs w:val="24"/>
        </w:rPr>
        <w:t xml:space="preserve">consiste en </w:t>
      </w:r>
      <w:r>
        <w:rPr>
          <w:rFonts w:ascii="Verdana" w:hAnsi="Verdana"/>
          <w:sz w:val="24"/>
          <w:szCs w:val="24"/>
        </w:rPr>
        <w:t>la formulation d’avis motivés et de recommandations à l’Administration, aux Collège et Conseil communaux</w:t>
      </w:r>
      <w:r w:rsidR="00ED7BE0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sur toutes les questions relatives au fonctionnement et au développement d</w:t>
      </w:r>
      <w:r w:rsidR="00775A45">
        <w:rPr>
          <w:rFonts w:ascii="Verdana" w:hAnsi="Verdana"/>
          <w:sz w:val="24"/>
          <w:szCs w:val="24"/>
        </w:rPr>
        <w:t xml:space="preserve">u Musée communal, selon les critères de reconnaissance et de subventionnement </w:t>
      </w:r>
      <w:r w:rsidR="00ED7BE0">
        <w:rPr>
          <w:rFonts w:ascii="Verdana" w:hAnsi="Verdana"/>
          <w:sz w:val="24"/>
          <w:szCs w:val="24"/>
        </w:rPr>
        <w:t xml:space="preserve">du </w:t>
      </w:r>
      <w:r w:rsidR="001F1EE8">
        <w:rPr>
          <w:rFonts w:ascii="Verdana" w:hAnsi="Verdana"/>
          <w:sz w:val="24"/>
          <w:szCs w:val="24"/>
        </w:rPr>
        <w:t>secteur muséal en Communauté française</w:t>
      </w:r>
      <w:r w:rsidR="00ED7BE0">
        <w:rPr>
          <w:rFonts w:ascii="Verdana" w:hAnsi="Verdana"/>
          <w:sz w:val="24"/>
          <w:szCs w:val="24"/>
        </w:rPr>
        <w:t xml:space="preserve"> de Belgique</w:t>
      </w:r>
      <w:r w:rsidR="001F1EE8">
        <w:rPr>
          <w:rFonts w:ascii="Verdana" w:hAnsi="Verdana"/>
          <w:sz w:val="24"/>
          <w:szCs w:val="24"/>
        </w:rPr>
        <w:t>.</w:t>
      </w:r>
    </w:p>
    <w:p w14:paraId="5AA001C2" w14:textId="197869C2" w:rsidR="00775A45" w:rsidRPr="00775A45" w:rsidRDefault="00775A45" w:rsidP="00380E22">
      <w:pPr>
        <w:spacing w:after="120"/>
        <w:jc w:val="both"/>
        <w:rPr>
          <w:rFonts w:ascii="Verdana" w:hAnsi="Verdana"/>
          <w:sz w:val="24"/>
          <w:szCs w:val="24"/>
        </w:rPr>
      </w:pPr>
      <w:r w:rsidRPr="00775A45">
        <w:rPr>
          <w:rFonts w:ascii="Verdana" w:hAnsi="Verdana"/>
          <w:sz w:val="24"/>
          <w:szCs w:val="24"/>
        </w:rPr>
        <w:t xml:space="preserve">Le Règlement organique de la Commission d’accompagnement est consultable sur le site </w:t>
      </w:r>
      <w:bookmarkStart w:id="0" w:name="_Hlk67402636"/>
      <w:r w:rsidR="00352224">
        <w:fldChar w:fldCharType="begin"/>
      </w:r>
      <w:r w:rsidR="00352224">
        <w:instrText xml:space="preserve"> HYPERLINK "http://www.musee-mouscron.be/Musée/Commission" </w:instrText>
      </w:r>
      <w:r w:rsidR="00352224">
        <w:fldChar w:fldCharType="separate"/>
      </w:r>
      <w:r w:rsidRPr="00775A45">
        <w:rPr>
          <w:rStyle w:val="Lienhypertexte"/>
          <w:rFonts w:ascii="Verdana" w:hAnsi="Verdana"/>
          <w:sz w:val="24"/>
          <w:szCs w:val="24"/>
        </w:rPr>
        <w:t>www.musee-mouscron.be/Musée/Commission</w:t>
      </w:r>
      <w:r w:rsidR="00352224">
        <w:rPr>
          <w:rStyle w:val="Lienhypertexte"/>
          <w:rFonts w:ascii="Verdana" w:hAnsi="Verdana"/>
          <w:sz w:val="24"/>
          <w:szCs w:val="24"/>
        </w:rPr>
        <w:fldChar w:fldCharType="end"/>
      </w:r>
      <w:bookmarkEnd w:id="0"/>
      <w:r w:rsidRPr="00775A45">
        <w:rPr>
          <w:rFonts w:ascii="Verdana" w:hAnsi="Verdana"/>
          <w:sz w:val="24"/>
          <w:szCs w:val="24"/>
        </w:rPr>
        <w:t xml:space="preserve">.  Il </w:t>
      </w:r>
      <w:r w:rsidR="00807354">
        <w:rPr>
          <w:rFonts w:ascii="Verdana" w:hAnsi="Verdana"/>
          <w:sz w:val="24"/>
          <w:szCs w:val="24"/>
        </w:rPr>
        <w:t xml:space="preserve">fournit </w:t>
      </w:r>
      <w:r>
        <w:rPr>
          <w:rFonts w:ascii="Verdana" w:hAnsi="Verdana"/>
          <w:sz w:val="24"/>
          <w:szCs w:val="24"/>
        </w:rPr>
        <w:t>d</w:t>
      </w:r>
      <w:r w:rsidRPr="00775A45">
        <w:rPr>
          <w:rFonts w:ascii="Verdana" w:hAnsi="Verdana"/>
          <w:sz w:val="24"/>
          <w:szCs w:val="24"/>
        </w:rPr>
        <w:t xml:space="preserve">es renseignements </w:t>
      </w:r>
      <w:r>
        <w:rPr>
          <w:rFonts w:ascii="Verdana" w:hAnsi="Verdana"/>
          <w:sz w:val="24"/>
          <w:szCs w:val="24"/>
        </w:rPr>
        <w:t xml:space="preserve">complémentaires sur les </w:t>
      </w:r>
      <w:r w:rsidR="001F1EE8">
        <w:rPr>
          <w:rFonts w:ascii="Verdana" w:hAnsi="Verdana"/>
          <w:sz w:val="24"/>
          <w:szCs w:val="24"/>
        </w:rPr>
        <w:t xml:space="preserve">statuts </w:t>
      </w:r>
      <w:r>
        <w:rPr>
          <w:rFonts w:ascii="Verdana" w:hAnsi="Verdana"/>
          <w:sz w:val="24"/>
          <w:szCs w:val="24"/>
        </w:rPr>
        <w:t>du Musée de Folklore vie Frontalièr</w:t>
      </w:r>
      <w:r w:rsidR="001F1EE8">
        <w:rPr>
          <w:rFonts w:ascii="Verdana" w:hAnsi="Verdana"/>
          <w:sz w:val="24"/>
          <w:szCs w:val="24"/>
        </w:rPr>
        <w:t xml:space="preserve">e ; sur </w:t>
      </w:r>
      <w:r>
        <w:rPr>
          <w:rFonts w:ascii="Verdana" w:hAnsi="Verdana"/>
          <w:sz w:val="24"/>
          <w:szCs w:val="24"/>
        </w:rPr>
        <w:t>les missions, la composition,</w:t>
      </w:r>
      <w:r w:rsidR="00944A9F">
        <w:rPr>
          <w:rFonts w:ascii="Verdana" w:hAnsi="Verdana"/>
          <w:sz w:val="24"/>
          <w:szCs w:val="24"/>
        </w:rPr>
        <w:t xml:space="preserve"> les mandats,</w:t>
      </w:r>
      <w:r>
        <w:rPr>
          <w:rFonts w:ascii="Verdana" w:hAnsi="Verdana"/>
          <w:sz w:val="24"/>
          <w:szCs w:val="24"/>
        </w:rPr>
        <w:t xml:space="preserve"> </w:t>
      </w:r>
      <w:r w:rsidR="001F1EE8">
        <w:rPr>
          <w:rFonts w:ascii="Verdana" w:hAnsi="Verdana"/>
          <w:sz w:val="24"/>
          <w:szCs w:val="24"/>
        </w:rPr>
        <w:t>l’organisation</w:t>
      </w:r>
      <w:r>
        <w:rPr>
          <w:rFonts w:ascii="Verdana" w:hAnsi="Verdana"/>
          <w:sz w:val="24"/>
          <w:szCs w:val="24"/>
        </w:rPr>
        <w:t>, les réunions… de la Commission</w:t>
      </w:r>
      <w:r w:rsidR="001F1EE8">
        <w:rPr>
          <w:rFonts w:ascii="Verdana" w:hAnsi="Verdana"/>
          <w:sz w:val="24"/>
          <w:szCs w:val="24"/>
        </w:rPr>
        <w:t>.</w:t>
      </w:r>
      <w:r w:rsidR="00ED7BE0">
        <w:rPr>
          <w:rFonts w:ascii="Verdana" w:hAnsi="Verdana"/>
          <w:sz w:val="24"/>
          <w:szCs w:val="24"/>
        </w:rPr>
        <w:t xml:space="preserve">  Sur demande écrite, le document </w:t>
      </w:r>
      <w:r w:rsidR="009D6D09">
        <w:rPr>
          <w:rFonts w:ascii="Verdana" w:hAnsi="Verdana"/>
          <w:sz w:val="24"/>
          <w:szCs w:val="24"/>
        </w:rPr>
        <w:t xml:space="preserve">sera </w:t>
      </w:r>
      <w:r w:rsidR="00ED7BE0">
        <w:rPr>
          <w:rFonts w:ascii="Verdana" w:hAnsi="Verdana"/>
          <w:sz w:val="24"/>
          <w:szCs w:val="24"/>
        </w:rPr>
        <w:t>envoyé sur support imprimé</w:t>
      </w:r>
      <w:r w:rsidR="00944A9F">
        <w:rPr>
          <w:rFonts w:ascii="Verdana" w:hAnsi="Verdana"/>
          <w:sz w:val="24"/>
          <w:szCs w:val="24"/>
        </w:rPr>
        <w:t>, par voie postale</w:t>
      </w:r>
      <w:r w:rsidR="00ED7BE0">
        <w:rPr>
          <w:rFonts w:ascii="Verdana" w:hAnsi="Verdana"/>
          <w:sz w:val="24"/>
          <w:szCs w:val="24"/>
        </w:rPr>
        <w:t>.</w:t>
      </w:r>
    </w:p>
    <w:p w14:paraId="6DFDFFAF" w14:textId="5254A96D" w:rsidR="009B748B" w:rsidRDefault="009B748B" w:rsidP="00505A89">
      <w:pPr>
        <w:spacing w:after="0"/>
        <w:jc w:val="both"/>
        <w:rPr>
          <w:rFonts w:ascii="Verdana" w:hAnsi="Verdana"/>
          <w:sz w:val="24"/>
          <w:szCs w:val="24"/>
        </w:rPr>
      </w:pPr>
      <w:r w:rsidRPr="00CC031D">
        <w:rPr>
          <w:rFonts w:ascii="Verdana" w:hAnsi="Verdana"/>
          <w:sz w:val="24"/>
          <w:szCs w:val="24"/>
          <w:u w:val="single"/>
        </w:rPr>
        <w:t>L</w:t>
      </w:r>
      <w:r w:rsidR="009D6D09">
        <w:rPr>
          <w:rFonts w:ascii="Verdana" w:hAnsi="Verdana"/>
          <w:sz w:val="24"/>
          <w:szCs w:val="24"/>
          <w:u w:val="single"/>
        </w:rPr>
        <w:t>’acte de</w:t>
      </w:r>
      <w:r w:rsidRPr="00CC031D">
        <w:rPr>
          <w:rFonts w:ascii="Verdana" w:hAnsi="Verdana"/>
          <w:sz w:val="24"/>
          <w:szCs w:val="24"/>
          <w:u w:val="single"/>
        </w:rPr>
        <w:t xml:space="preserve"> candidature </w:t>
      </w:r>
      <w:r w:rsidR="001F1EE8" w:rsidRPr="00CC031D">
        <w:rPr>
          <w:rFonts w:ascii="Verdana" w:hAnsi="Verdana"/>
          <w:sz w:val="24"/>
          <w:szCs w:val="24"/>
          <w:u w:val="single"/>
        </w:rPr>
        <w:t xml:space="preserve">devra contenir </w:t>
      </w:r>
      <w:r w:rsidR="00D84C00" w:rsidRPr="00CC031D">
        <w:rPr>
          <w:rFonts w:ascii="Verdana" w:hAnsi="Verdana"/>
          <w:sz w:val="24"/>
          <w:szCs w:val="24"/>
          <w:u w:val="single"/>
        </w:rPr>
        <w:t>les informations suivantes</w:t>
      </w:r>
      <w:r w:rsidR="00D84C00">
        <w:rPr>
          <w:rFonts w:ascii="Verdana" w:hAnsi="Verdana"/>
          <w:sz w:val="24"/>
          <w:szCs w:val="24"/>
        </w:rPr>
        <w:t xml:space="preserve"> </w:t>
      </w:r>
      <w:r w:rsidRPr="009B748B">
        <w:rPr>
          <w:rFonts w:ascii="Verdana" w:hAnsi="Verdana"/>
          <w:sz w:val="24"/>
          <w:szCs w:val="24"/>
        </w:rPr>
        <w:t xml:space="preserve">: </w:t>
      </w:r>
    </w:p>
    <w:p w14:paraId="59CF6460" w14:textId="7CBE4238" w:rsidR="009B748B" w:rsidRPr="009B748B" w:rsidRDefault="00B54463" w:rsidP="00380E22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1° </w:t>
      </w:r>
      <w:r w:rsidR="001F1EE8">
        <w:rPr>
          <w:rFonts w:ascii="Verdana" w:hAnsi="Verdana"/>
          <w:sz w:val="24"/>
          <w:szCs w:val="24"/>
        </w:rPr>
        <w:t>L</w:t>
      </w:r>
      <w:r w:rsidR="009B748B" w:rsidRPr="009B748B">
        <w:rPr>
          <w:rFonts w:ascii="Verdana" w:hAnsi="Verdana"/>
          <w:sz w:val="24"/>
          <w:szCs w:val="24"/>
        </w:rPr>
        <w:t xml:space="preserve">es nom, prénom, </w:t>
      </w:r>
      <w:r w:rsidR="00D84C00">
        <w:rPr>
          <w:rFonts w:ascii="Verdana" w:hAnsi="Verdana"/>
          <w:sz w:val="24"/>
          <w:szCs w:val="24"/>
        </w:rPr>
        <w:t>date de naissance</w:t>
      </w:r>
      <w:r w:rsidR="009B748B" w:rsidRPr="009B748B">
        <w:rPr>
          <w:rFonts w:ascii="Verdana" w:hAnsi="Verdana"/>
          <w:sz w:val="24"/>
          <w:szCs w:val="24"/>
        </w:rPr>
        <w:t xml:space="preserve"> et domicile du candidat</w:t>
      </w:r>
      <w:r w:rsidR="00CD46BC">
        <w:rPr>
          <w:rFonts w:ascii="Verdana" w:hAnsi="Verdana"/>
          <w:sz w:val="24"/>
          <w:szCs w:val="24"/>
        </w:rPr>
        <w:t xml:space="preserve">. </w:t>
      </w:r>
    </w:p>
    <w:p w14:paraId="46F2938A" w14:textId="58FD01DF" w:rsidR="009B748B" w:rsidRDefault="00B54463" w:rsidP="00380E22">
      <w:pPr>
        <w:spacing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2°</w:t>
      </w:r>
      <w:r w:rsidR="001F1EE8">
        <w:rPr>
          <w:rFonts w:ascii="Verdana" w:hAnsi="Verdana"/>
          <w:sz w:val="24"/>
          <w:szCs w:val="24"/>
        </w:rPr>
        <w:t xml:space="preserve"> La </w:t>
      </w:r>
      <w:r w:rsidR="009B748B" w:rsidRPr="009B748B">
        <w:rPr>
          <w:rFonts w:ascii="Verdana" w:hAnsi="Verdana"/>
          <w:sz w:val="24"/>
          <w:szCs w:val="24"/>
        </w:rPr>
        <w:t>motivation du candidat à siéger au sein de la Commission d’accompagnement</w:t>
      </w:r>
      <w:r w:rsidR="00D84C00">
        <w:rPr>
          <w:rFonts w:ascii="Verdana" w:hAnsi="Verdana"/>
          <w:sz w:val="24"/>
          <w:szCs w:val="24"/>
        </w:rPr>
        <w:t xml:space="preserve"> </w:t>
      </w:r>
      <w:r w:rsidR="001F1EE8">
        <w:rPr>
          <w:rFonts w:ascii="Verdana" w:hAnsi="Verdana"/>
          <w:sz w:val="24"/>
          <w:szCs w:val="24"/>
        </w:rPr>
        <w:t xml:space="preserve">et </w:t>
      </w:r>
      <w:r w:rsidR="00D84C00">
        <w:rPr>
          <w:rFonts w:ascii="Verdana" w:hAnsi="Verdana"/>
          <w:sz w:val="24"/>
          <w:szCs w:val="24"/>
        </w:rPr>
        <w:t>qui démontre un intérêt</w:t>
      </w:r>
      <w:r w:rsidR="001F1EE8">
        <w:rPr>
          <w:rFonts w:ascii="Verdana" w:hAnsi="Verdana"/>
          <w:sz w:val="24"/>
          <w:szCs w:val="24"/>
        </w:rPr>
        <w:t>/</w:t>
      </w:r>
      <w:r w:rsidR="00D84C00">
        <w:rPr>
          <w:rFonts w:ascii="Verdana" w:hAnsi="Verdana"/>
          <w:sz w:val="24"/>
          <w:szCs w:val="24"/>
        </w:rPr>
        <w:t xml:space="preserve">une expertise dans </w:t>
      </w:r>
      <w:r w:rsidR="00944A9F">
        <w:rPr>
          <w:rFonts w:ascii="Verdana" w:hAnsi="Verdana"/>
          <w:sz w:val="24"/>
          <w:szCs w:val="24"/>
        </w:rPr>
        <w:t>au-moins un d</w:t>
      </w:r>
      <w:r w:rsidR="00D84C00">
        <w:rPr>
          <w:rFonts w:ascii="Verdana" w:hAnsi="Verdana"/>
          <w:sz w:val="24"/>
          <w:szCs w:val="24"/>
        </w:rPr>
        <w:t>es domaines suivants : musée, patrimoine</w:t>
      </w:r>
      <w:r w:rsidR="00CD46BC">
        <w:rPr>
          <w:rFonts w:ascii="Verdana" w:hAnsi="Verdana"/>
          <w:sz w:val="24"/>
          <w:szCs w:val="24"/>
        </w:rPr>
        <w:t>s (mobilier, documentaire, architectural, naturel, immatériel)</w:t>
      </w:r>
      <w:r w:rsidR="00D84C00">
        <w:rPr>
          <w:rFonts w:ascii="Verdana" w:hAnsi="Verdana"/>
          <w:sz w:val="24"/>
          <w:szCs w:val="24"/>
        </w:rPr>
        <w:t xml:space="preserve">, </w:t>
      </w:r>
      <w:r w:rsidR="00944A9F">
        <w:rPr>
          <w:rFonts w:ascii="Verdana" w:hAnsi="Verdana"/>
          <w:sz w:val="24"/>
          <w:szCs w:val="24"/>
        </w:rPr>
        <w:t>enseignement</w:t>
      </w:r>
      <w:r w:rsidR="00D84C00">
        <w:rPr>
          <w:rFonts w:ascii="Verdana" w:hAnsi="Verdana"/>
          <w:sz w:val="24"/>
          <w:szCs w:val="24"/>
        </w:rPr>
        <w:t xml:space="preserve">, </w:t>
      </w:r>
      <w:r w:rsidR="00B75478" w:rsidRPr="00B75478">
        <w:rPr>
          <w:rFonts w:ascii="Verdana" w:hAnsi="Verdana"/>
          <w:sz w:val="24"/>
          <w:szCs w:val="24"/>
        </w:rPr>
        <w:t>médiation culturelle</w:t>
      </w:r>
      <w:r w:rsidR="00B75478">
        <w:rPr>
          <w:rFonts w:ascii="Verdana" w:hAnsi="Verdana"/>
          <w:sz w:val="24"/>
          <w:szCs w:val="24"/>
        </w:rPr>
        <w:t>,</w:t>
      </w:r>
      <w:r w:rsidR="00B75478" w:rsidRPr="00B75478">
        <w:rPr>
          <w:rFonts w:ascii="Verdana" w:hAnsi="Verdana"/>
          <w:sz w:val="24"/>
          <w:szCs w:val="24"/>
        </w:rPr>
        <w:t xml:space="preserve"> </w:t>
      </w:r>
      <w:r w:rsidR="00D84C00">
        <w:rPr>
          <w:rFonts w:ascii="Verdana" w:hAnsi="Verdana"/>
          <w:sz w:val="24"/>
          <w:szCs w:val="24"/>
        </w:rPr>
        <w:t>histoire, tourisme</w:t>
      </w:r>
      <w:r w:rsidR="00CD46BC">
        <w:rPr>
          <w:rFonts w:ascii="Verdana" w:hAnsi="Verdana"/>
          <w:sz w:val="24"/>
          <w:szCs w:val="24"/>
        </w:rPr>
        <w:t xml:space="preserve">, </w:t>
      </w:r>
      <w:r w:rsidR="00944A9F">
        <w:rPr>
          <w:rFonts w:ascii="Verdana" w:hAnsi="Verdana"/>
          <w:sz w:val="24"/>
          <w:szCs w:val="24"/>
        </w:rPr>
        <w:t xml:space="preserve">langue endogène, </w:t>
      </w:r>
      <w:r w:rsidR="00CD46BC">
        <w:rPr>
          <w:rFonts w:ascii="Verdana" w:hAnsi="Verdana"/>
          <w:sz w:val="24"/>
          <w:szCs w:val="24"/>
        </w:rPr>
        <w:t>communication</w:t>
      </w:r>
      <w:r w:rsidR="001F1EE8">
        <w:rPr>
          <w:rFonts w:ascii="Verdana" w:hAnsi="Verdana"/>
          <w:sz w:val="24"/>
          <w:szCs w:val="24"/>
        </w:rPr>
        <w:t>.</w:t>
      </w:r>
    </w:p>
    <w:p w14:paraId="1055060E" w14:textId="239CA9FC" w:rsidR="009B748B" w:rsidRPr="009B748B" w:rsidRDefault="009B748B" w:rsidP="00505A89">
      <w:pPr>
        <w:spacing w:after="0"/>
        <w:jc w:val="both"/>
        <w:rPr>
          <w:rFonts w:ascii="Verdana" w:hAnsi="Verdana"/>
          <w:sz w:val="24"/>
          <w:szCs w:val="24"/>
        </w:rPr>
      </w:pPr>
      <w:r w:rsidRPr="009B748B">
        <w:rPr>
          <w:rFonts w:ascii="Verdana" w:hAnsi="Verdana"/>
          <w:sz w:val="24"/>
          <w:szCs w:val="24"/>
        </w:rPr>
        <w:t>L</w:t>
      </w:r>
      <w:r w:rsidR="00E5391D">
        <w:rPr>
          <w:rFonts w:ascii="Verdana" w:hAnsi="Verdana"/>
          <w:sz w:val="24"/>
          <w:szCs w:val="24"/>
        </w:rPr>
        <w:t>es</w:t>
      </w:r>
      <w:r w:rsidRPr="009B748B">
        <w:rPr>
          <w:rFonts w:ascii="Verdana" w:hAnsi="Verdana"/>
          <w:sz w:val="24"/>
          <w:szCs w:val="24"/>
        </w:rPr>
        <w:t xml:space="preserve"> candidature</w:t>
      </w:r>
      <w:r w:rsidR="00E5391D">
        <w:rPr>
          <w:rFonts w:ascii="Verdana" w:hAnsi="Verdana"/>
          <w:sz w:val="24"/>
          <w:szCs w:val="24"/>
        </w:rPr>
        <w:t>s</w:t>
      </w:r>
      <w:r w:rsidRPr="009B748B">
        <w:rPr>
          <w:rFonts w:ascii="Verdana" w:hAnsi="Verdana"/>
          <w:sz w:val="24"/>
          <w:szCs w:val="24"/>
        </w:rPr>
        <w:t xml:space="preserve"> </w:t>
      </w:r>
      <w:r w:rsidR="00E5391D">
        <w:rPr>
          <w:rFonts w:ascii="Verdana" w:hAnsi="Verdana"/>
          <w:sz w:val="24"/>
          <w:szCs w:val="24"/>
        </w:rPr>
        <w:t>sont à adresser a</w:t>
      </w:r>
      <w:r w:rsidRPr="009B748B">
        <w:rPr>
          <w:rFonts w:ascii="Verdana" w:hAnsi="Verdana"/>
          <w:sz w:val="24"/>
          <w:szCs w:val="24"/>
        </w:rPr>
        <w:t xml:space="preserve">u plus tard pour le </w:t>
      </w:r>
      <w:r w:rsidR="00D84C00">
        <w:rPr>
          <w:rFonts w:ascii="Verdana" w:hAnsi="Verdana"/>
          <w:b/>
          <w:bCs/>
          <w:sz w:val="24"/>
          <w:szCs w:val="24"/>
          <w:u w:val="single"/>
        </w:rPr>
        <w:t>10</w:t>
      </w:r>
      <w:r w:rsidRPr="00B54463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r w:rsidR="00D84C00">
        <w:rPr>
          <w:rFonts w:ascii="Verdana" w:hAnsi="Verdana"/>
          <w:b/>
          <w:bCs/>
          <w:sz w:val="24"/>
          <w:szCs w:val="24"/>
          <w:u w:val="single"/>
        </w:rPr>
        <w:t>mai</w:t>
      </w:r>
      <w:r w:rsidRPr="00B54463">
        <w:rPr>
          <w:rFonts w:ascii="Verdana" w:hAnsi="Verdana"/>
          <w:b/>
          <w:bCs/>
          <w:sz w:val="24"/>
          <w:szCs w:val="24"/>
          <w:u w:val="single"/>
        </w:rPr>
        <w:t xml:space="preserve"> 2021 inclus</w:t>
      </w:r>
      <w:r w:rsidR="00E5391D" w:rsidRPr="00E5391D">
        <w:rPr>
          <w:rFonts w:ascii="Verdana" w:hAnsi="Verdana"/>
          <w:sz w:val="24"/>
          <w:szCs w:val="24"/>
        </w:rPr>
        <w:t>*</w:t>
      </w:r>
      <w:r w:rsidR="001F1EE8">
        <w:rPr>
          <w:rFonts w:ascii="Verdana" w:hAnsi="Verdana"/>
          <w:sz w:val="24"/>
          <w:szCs w:val="24"/>
        </w:rPr>
        <w:t xml:space="preserve"> soit</w:t>
      </w:r>
      <w:r w:rsidR="00380E22">
        <w:rPr>
          <w:rFonts w:ascii="Verdana" w:hAnsi="Verdana"/>
          <w:sz w:val="24"/>
          <w:szCs w:val="24"/>
        </w:rPr>
        <w:t xml:space="preserve"> : </w:t>
      </w:r>
    </w:p>
    <w:p w14:paraId="50196777" w14:textId="161AEA9A" w:rsidR="00505A89" w:rsidRPr="00D84C00" w:rsidRDefault="009B748B" w:rsidP="001F1EE8">
      <w:pPr>
        <w:pStyle w:val="Paragraphedeliste"/>
        <w:numPr>
          <w:ilvl w:val="0"/>
          <w:numId w:val="2"/>
        </w:numPr>
        <w:spacing w:after="0"/>
        <w:ind w:left="357" w:hanging="357"/>
        <w:rPr>
          <w:rFonts w:ascii="Verdana" w:hAnsi="Verdana"/>
          <w:sz w:val="24"/>
          <w:szCs w:val="24"/>
        </w:rPr>
      </w:pPr>
      <w:r w:rsidRPr="00D84C00">
        <w:rPr>
          <w:rFonts w:ascii="Verdana" w:hAnsi="Verdana"/>
          <w:sz w:val="24"/>
          <w:szCs w:val="24"/>
        </w:rPr>
        <w:t xml:space="preserve">Par courrier </w:t>
      </w:r>
      <w:r w:rsidR="009D6D09">
        <w:rPr>
          <w:rFonts w:ascii="Verdana" w:hAnsi="Verdana"/>
          <w:sz w:val="24"/>
          <w:szCs w:val="24"/>
        </w:rPr>
        <w:t xml:space="preserve">ordinaire </w:t>
      </w:r>
      <w:r w:rsidRPr="00D84C00">
        <w:rPr>
          <w:rFonts w:ascii="Verdana" w:hAnsi="Verdana"/>
          <w:sz w:val="24"/>
          <w:szCs w:val="24"/>
        </w:rPr>
        <w:t>à :</w:t>
      </w:r>
    </w:p>
    <w:p w14:paraId="037C1B93" w14:textId="3A2EB8B0" w:rsidR="00505A89" w:rsidRPr="009B748B" w:rsidRDefault="00505A89" w:rsidP="00380E22">
      <w:pPr>
        <w:spacing w:after="0"/>
        <w:ind w:left="380"/>
        <w:rPr>
          <w:rFonts w:ascii="Verdana" w:hAnsi="Verdana"/>
          <w:sz w:val="24"/>
          <w:szCs w:val="24"/>
        </w:rPr>
      </w:pPr>
      <w:r w:rsidRPr="009B748B">
        <w:rPr>
          <w:rFonts w:ascii="Verdana" w:hAnsi="Verdana"/>
          <w:sz w:val="24"/>
          <w:szCs w:val="24"/>
        </w:rPr>
        <w:t>Musée de Folklore vie Frontalière</w:t>
      </w:r>
      <w:r w:rsidR="00D84C00">
        <w:rPr>
          <w:rFonts w:ascii="Verdana" w:hAnsi="Verdana"/>
          <w:sz w:val="24"/>
          <w:szCs w:val="24"/>
        </w:rPr>
        <w:br/>
        <w:t>A l’attention de la Direction</w:t>
      </w:r>
    </w:p>
    <w:p w14:paraId="1E40B8C0" w14:textId="281582D1" w:rsidR="00505A89" w:rsidRPr="009B748B" w:rsidRDefault="00505A89" w:rsidP="00380E22">
      <w:pPr>
        <w:spacing w:after="0"/>
        <w:ind w:left="380"/>
        <w:rPr>
          <w:rFonts w:ascii="Verdana" w:hAnsi="Verdana"/>
          <w:sz w:val="24"/>
          <w:szCs w:val="24"/>
        </w:rPr>
      </w:pPr>
      <w:r w:rsidRPr="009B748B">
        <w:rPr>
          <w:rFonts w:ascii="Verdana" w:hAnsi="Verdana"/>
          <w:sz w:val="24"/>
          <w:szCs w:val="24"/>
        </w:rPr>
        <w:t>3, rue des Brasseurs</w:t>
      </w:r>
    </w:p>
    <w:p w14:paraId="66FB7D5C" w14:textId="36BFF107" w:rsidR="00505A89" w:rsidRPr="009B748B" w:rsidRDefault="00505A89" w:rsidP="00380E22">
      <w:pPr>
        <w:spacing w:after="0"/>
        <w:ind w:left="380"/>
        <w:rPr>
          <w:rFonts w:ascii="Verdana" w:hAnsi="Verdana"/>
          <w:sz w:val="24"/>
          <w:szCs w:val="24"/>
        </w:rPr>
      </w:pPr>
      <w:r w:rsidRPr="009B748B">
        <w:rPr>
          <w:rFonts w:ascii="Verdana" w:hAnsi="Verdana"/>
          <w:sz w:val="24"/>
          <w:szCs w:val="24"/>
        </w:rPr>
        <w:t>7700 Mouscron</w:t>
      </w:r>
    </w:p>
    <w:p w14:paraId="64A6FB68" w14:textId="4BC1CFC7" w:rsidR="009B748B" w:rsidRDefault="009B748B" w:rsidP="00B75478">
      <w:pPr>
        <w:pStyle w:val="Paragraphedeliste"/>
        <w:numPr>
          <w:ilvl w:val="0"/>
          <w:numId w:val="1"/>
        </w:numPr>
        <w:spacing w:after="120"/>
        <w:ind w:left="357" w:hanging="357"/>
        <w:rPr>
          <w:rFonts w:ascii="Verdana" w:hAnsi="Verdana"/>
          <w:sz w:val="24"/>
          <w:szCs w:val="24"/>
        </w:rPr>
      </w:pPr>
      <w:r w:rsidRPr="009B748B">
        <w:rPr>
          <w:rFonts w:ascii="Verdana" w:hAnsi="Verdana"/>
          <w:sz w:val="24"/>
          <w:szCs w:val="24"/>
        </w:rPr>
        <w:t xml:space="preserve">Par courrier électronique à </w:t>
      </w:r>
      <w:hyperlink r:id="rId7" w:history="1">
        <w:r w:rsidR="00D84C00" w:rsidRPr="007F66D1">
          <w:rPr>
            <w:rStyle w:val="Lienhypertexte"/>
            <w:rFonts w:ascii="Verdana" w:hAnsi="Verdana"/>
            <w:sz w:val="24"/>
            <w:szCs w:val="24"/>
          </w:rPr>
          <w:t>musee.folklore@mouscron.be</w:t>
        </w:r>
      </w:hyperlink>
    </w:p>
    <w:p w14:paraId="07F6C212" w14:textId="05AD5C29" w:rsidR="00D84C00" w:rsidRPr="00DC2F9F" w:rsidRDefault="00E5391D" w:rsidP="00E5391D">
      <w:pPr>
        <w:spacing w:after="0"/>
        <w:rPr>
          <w:rFonts w:ascii="Verdana" w:hAnsi="Verdana"/>
          <w:sz w:val="20"/>
          <w:szCs w:val="20"/>
        </w:rPr>
      </w:pPr>
      <w:r w:rsidRPr="00DC2F9F">
        <w:rPr>
          <w:rFonts w:ascii="Verdana" w:hAnsi="Verdana"/>
          <w:sz w:val="20"/>
          <w:szCs w:val="20"/>
        </w:rPr>
        <w:t>*Le cachet de la poste ou la date du mail faisant foi.</w:t>
      </w:r>
    </w:p>
    <w:p w14:paraId="6E10611D" w14:textId="77777777" w:rsidR="00E5391D" w:rsidRPr="00D84C00" w:rsidRDefault="00E5391D" w:rsidP="00D84C00">
      <w:pPr>
        <w:spacing w:after="0"/>
        <w:rPr>
          <w:rFonts w:ascii="Verdana" w:hAnsi="Verdana"/>
          <w:sz w:val="24"/>
          <w:szCs w:val="24"/>
        </w:rPr>
      </w:pPr>
    </w:p>
    <w:p w14:paraId="5C41FEC0" w14:textId="79866DFD" w:rsidR="00B54463" w:rsidRPr="009B748B" w:rsidRDefault="00807354" w:rsidP="009B748B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Seuls les dossiers de candidature complets </w:t>
      </w:r>
      <w:r w:rsidR="009D6D09">
        <w:rPr>
          <w:rFonts w:ascii="Verdana" w:hAnsi="Verdana"/>
          <w:sz w:val="24"/>
          <w:szCs w:val="24"/>
        </w:rPr>
        <w:t xml:space="preserve">seront </w:t>
      </w:r>
      <w:r>
        <w:rPr>
          <w:rFonts w:ascii="Verdana" w:hAnsi="Verdana"/>
          <w:sz w:val="24"/>
          <w:szCs w:val="24"/>
        </w:rPr>
        <w:t xml:space="preserve">recevables et </w:t>
      </w:r>
      <w:r w:rsidR="009D6D09">
        <w:rPr>
          <w:rFonts w:ascii="Verdana" w:hAnsi="Verdana"/>
          <w:sz w:val="24"/>
          <w:szCs w:val="24"/>
        </w:rPr>
        <w:t>soumis</w:t>
      </w:r>
      <w:r w:rsidR="0040749E">
        <w:rPr>
          <w:rFonts w:ascii="Verdana" w:hAnsi="Verdana"/>
          <w:sz w:val="24"/>
          <w:szCs w:val="24"/>
        </w:rPr>
        <w:t>,</w:t>
      </w:r>
      <w:r w:rsidR="009D6D09">
        <w:rPr>
          <w:rFonts w:ascii="Verdana" w:hAnsi="Verdana"/>
          <w:sz w:val="24"/>
          <w:szCs w:val="24"/>
        </w:rPr>
        <w:t xml:space="preserve"> </w:t>
      </w:r>
      <w:r w:rsidR="00DC2F9F">
        <w:rPr>
          <w:rFonts w:ascii="Verdana" w:hAnsi="Verdana"/>
          <w:sz w:val="24"/>
          <w:szCs w:val="24"/>
        </w:rPr>
        <w:t>lors de la séance de juin 2021</w:t>
      </w:r>
      <w:r w:rsidR="0040749E">
        <w:rPr>
          <w:rFonts w:ascii="Verdana" w:hAnsi="Verdana"/>
          <w:sz w:val="24"/>
          <w:szCs w:val="24"/>
        </w:rPr>
        <w:t>,</w:t>
      </w:r>
      <w:r w:rsidR="00DC2F9F">
        <w:rPr>
          <w:rFonts w:ascii="Verdana" w:hAnsi="Verdana"/>
          <w:sz w:val="24"/>
          <w:szCs w:val="24"/>
        </w:rPr>
        <w:t xml:space="preserve"> </w:t>
      </w:r>
      <w:r w:rsidR="009D6D09">
        <w:rPr>
          <w:rFonts w:ascii="Verdana" w:hAnsi="Verdana"/>
          <w:sz w:val="24"/>
          <w:szCs w:val="24"/>
        </w:rPr>
        <w:t xml:space="preserve">au </w:t>
      </w:r>
      <w:r>
        <w:rPr>
          <w:rFonts w:ascii="Verdana" w:hAnsi="Verdana"/>
          <w:sz w:val="24"/>
          <w:szCs w:val="24"/>
        </w:rPr>
        <w:t>Conseil communal pour</w:t>
      </w:r>
      <w:r w:rsidR="0040749E">
        <w:rPr>
          <w:rFonts w:ascii="Verdana" w:hAnsi="Verdana"/>
          <w:sz w:val="24"/>
          <w:szCs w:val="24"/>
        </w:rPr>
        <w:t xml:space="preserve"> nomination des 12 membres effectifs et des 5 membres suppléants</w:t>
      </w:r>
      <w:r w:rsidR="00E5391D">
        <w:rPr>
          <w:rFonts w:ascii="Verdana" w:hAnsi="Verdana"/>
          <w:sz w:val="24"/>
          <w:szCs w:val="24"/>
        </w:rPr>
        <w:t>.  Les désignations tiendront compte de la diversité des profils d’intérêt/d’expertise et, autant que possible, de la parité homme/femme.</w:t>
      </w:r>
    </w:p>
    <w:sectPr w:rsidR="00B54463" w:rsidRPr="009B7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30DDF" w14:textId="77777777" w:rsidR="00442C80" w:rsidRDefault="00442C80" w:rsidP="006F54E7">
      <w:pPr>
        <w:spacing w:after="0" w:line="240" w:lineRule="auto"/>
      </w:pPr>
      <w:r>
        <w:separator/>
      </w:r>
    </w:p>
  </w:endnote>
  <w:endnote w:type="continuationSeparator" w:id="0">
    <w:p w14:paraId="2E4B8803" w14:textId="77777777" w:rsidR="00442C80" w:rsidRDefault="00442C80" w:rsidP="006F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5C2ED" w14:textId="77777777" w:rsidR="00442C80" w:rsidRDefault="00442C80" w:rsidP="006F54E7">
      <w:pPr>
        <w:spacing w:after="0" w:line="240" w:lineRule="auto"/>
      </w:pPr>
      <w:r>
        <w:separator/>
      </w:r>
    </w:p>
  </w:footnote>
  <w:footnote w:type="continuationSeparator" w:id="0">
    <w:p w14:paraId="7F0B52C9" w14:textId="77777777" w:rsidR="00442C80" w:rsidRDefault="00442C80" w:rsidP="006F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87F8A"/>
    <w:multiLevelType w:val="hybridMultilevel"/>
    <w:tmpl w:val="AC388EB6"/>
    <w:lvl w:ilvl="0" w:tplc="5D76E0CC">
      <w:start w:val="7700"/>
      <w:numFmt w:val="bullet"/>
      <w:lvlText w:val="-"/>
      <w:lvlJc w:val="left"/>
      <w:pPr>
        <w:ind w:left="12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5B156C12"/>
    <w:multiLevelType w:val="hybridMultilevel"/>
    <w:tmpl w:val="B612595C"/>
    <w:lvl w:ilvl="0" w:tplc="004A8F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25063"/>
    <w:multiLevelType w:val="hybridMultilevel"/>
    <w:tmpl w:val="7B5AB2E6"/>
    <w:lvl w:ilvl="0" w:tplc="E17616A8">
      <w:start w:val="7700"/>
      <w:numFmt w:val="bullet"/>
      <w:lvlText w:val="-"/>
      <w:lvlJc w:val="left"/>
      <w:pPr>
        <w:ind w:left="1068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E7"/>
    <w:rsid w:val="000C547A"/>
    <w:rsid w:val="001F1EE8"/>
    <w:rsid w:val="00352224"/>
    <w:rsid w:val="00380E22"/>
    <w:rsid w:val="0040749E"/>
    <w:rsid w:val="00442C80"/>
    <w:rsid w:val="00505A89"/>
    <w:rsid w:val="006322C8"/>
    <w:rsid w:val="006F54E7"/>
    <w:rsid w:val="00775A45"/>
    <w:rsid w:val="00807354"/>
    <w:rsid w:val="00925CE5"/>
    <w:rsid w:val="00944A9F"/>
    <w:rsid w:val="00947701"/>
    <w:rsid w:val="009B748B"/>
    <w:rsid w:val="009D6D09"/>
    <w:rsid w:val="00B54463"/>
    <w:rsid w:val="00B71908"/>
    <w:rsid w:val="00B75478"/>
    <w:rsid w:val="00C01946"/>
    <w:rsid w:val="00C16DA4"/>
    <w:rsid w:val="00CC031D"/>
    <w:rsid w:val="00CD46BC"/>
    <w:rsid w:val="00D84C00"/>
    <w:rsid w:val="00DC2F9F"/>
    <w:rsid w:val="00E5391D"/>
    <w:rsid w:val="00ED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F2871F"/>
  <w15:chartTrackingRefBased/>
  <w15:docId w15:val="{77AE45CD-1D39-421B-9D6B-197DA29B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748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748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B7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see.folklore@mouscr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Gwenaelle ROBERT</dc:creator>
  <cp:keywords/>
  <dc:description/>
  <cp:lastModifiedBy>Véronique VAN DE VOORDE</cp:lastModifiedBy>
  <cp:revision>9</cp:revision>
  <dcterms:created xsi:type="dcterms:W3CDTF">2021-03-19T15:28:00Z</dcterms:created>
  <dcterms:modified xsi:type="dcterms:W3CDTF">2021-03-23T14:31:00Z</dcterms:modified>
</cp:coreProperties>
</file>